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424242"/>
          <w:kern w:val="36"/>
          <w:sz w:val="44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color w:val="424242"/>
          <w:kern w:val="36"/>
          <w:sz w:val="44"/>
          <w:szCs w:val="30"/>
          <w:lang w:eastAsia="ru-RU"/>
        </w:rPr>
        <w:t>15 декабря – день профилактики травматизма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424242"/>
          <w:kern w:val="36"/>
          <w:sz w:val="30"/>
          <w:szCs w:val="30"/>
          <w:lang w:eastAsia="ru-RU"/>
        </w:rPr>
      </w:pP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Вопросы профилактики травматизма не теряют своей актуальности в наши дни и имеют социальное и экономическое </w:t>
      </w:r>
      <w:proofErr w:type="spellStart"/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значение</w:t>
      </w:r>
      <w:proofErr w:type="gramStart"/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proofErr w:type="gramEnd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жегодно</w:t>
      </w:r>
      <w:proofErr w:type="spellEnd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Республике Беларусь травмы получают более 750 тысяч человек, из них около 20% — это дети в возрасте до 18 лет. По данным Всемирной организации здравоохранения, травмы и другие несчастные случаи составляют около 12% от общего числа заболеваний. Ежегодно в мире от различных травм погибает более 5 миллионов человек – это почти 9% от общего числа смертей.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Травматизм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это совокупность травм, возникших в определенной группе населения за определенный отрезок времени. Наибольший уровень травматизма отмечается у мужчин в возрасте 20-49 лет, а у женщин - 30-59 лет, причем во всех возрастных группах этот показатель значительно выше у мужчин. Среди всех причин первичной инвалидности и смертности травмы занимают третье место, а у лиц трудоспособного возраста травмы занимают первое место среди причин смерти. Травматизм - часть общей заболеваемости населения.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 нашей стране травмы подразделяют </w:t>
      </w:r>
      <w:proofErr w:type="gramStart"/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</w:t>
      </w:r>
      <w:proofErr w:type="gramEnd"/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1. </w:t>
      </w:r>
      <w:proofErr w:type="gramStart"/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Производственные</w:t>
      </w:r>
      <w:proofErr w:type="gramEnd"/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промышленные; 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сельскохозяйственные;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строительные; 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на транспорте;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Непроизводственные: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бытовые; 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уличные;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дорожно-транспортные;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спортивные; 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школьные;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детские и пр.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Производственная травма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травма, полученная работающим на производстве и вызванная несоблюдением требований безопасности труда.</w:t>
      </w:r>
      <w:proofErr w:type="gramEnd"/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Причины производственных травм разделяются </w:t>
      </w:r>
      <w:proofErr w:type="gramStart"/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</w:t>
      </w:r>
      <w:proofErr w:type="gramEnd"/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Организационные: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недостатки в организации и содержании рабочего места;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E759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применение неправильных приемов работы, недостаточный надзор за работой, за соблюдением правил техники безопасности;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допуск к работе неподготовленных рабочих;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плохая организация трудового процесса, отсутствие или неисправность индивидуальных защитных приспособлений.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Санитарно-гигиенические: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отсутствие специальной одежды и обуви или их дефекты;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неправильное освещение рабочих мест;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чрезмерно высокая или низкая температура воздуха в рабочих помещениях;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производственная пыль, недостаточная вентиляция, захламленность и загрязненность производственной территории.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Личного характера: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заболевание или утомление рабочего;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недостаточная квалификация;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неудовлетворительные бытовые условия;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алкогольное опьянение.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Меры предупреждения производственного травматизма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сводятся к устранению непосредственных или способствующих причин его возникновения: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максимальная механизация и автоматизация технологических процессов, направленных на ликвидацию ручных операций сокращение до минимума перекрещивающихся грузопотоков, ручной переноски изделий, подъем грузов и т.д.;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для складирования изделий и полуфабрикатов, а также запасных частей и оборудования следует отводить специальные безопасные места, чтобы не загромождать ими рабочие площади, проходы;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технологическое оборудование и инструменты должны полностью соответствовать своему назначению и всегда находиться в исправном состоянии;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движущиеся и вращающиеся детали машин и агрегатов, а также места возможного соприкосновения с горячими поверхностями, едкими жидкостями и другими веществами должны быть ограждены. Необходимо строго следить за установкой этих ограждений после ремонта, смазки или замены оборудования;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все электрооборудование в цехах обязательно заземляется, причем состояние заземления периодически контролируется и в случае выявления его нарушения - исправляется. Места открытых контактов ограждаются защитными щитками или кожухами;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состояние подъемно-транспортного оборудования, а также аппаратов, находящихся под давлением, по</w:t>
      </w:r>
      <w:r w:rsidR="00E759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длежит периодическому контролю;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хорошее освещение, поддержание чистоты и порядка на рабочем месте и в цехе в целом также способствуют сокращению травматизма.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Для того чтобы исключить производственный травматизм, необходимо строго соблюдать правила техники безопасности, рабочие должны обеспечиваться исправными средствами индивидуальной защиты и спецодеждой. Для оказания первой медицинской помощи должны быть в наличии аптечки с пополняемым набором медикаментов, перевязочного материала, шин и др. Все вновь принимаемые на работу лица проходят периодический медицинский осмотр и обязательный инструктаж по технике безопасности. Пополнение знаний в этой области и их проверка должны носить постоянный характер.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Бытовые травмы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включают несчастные случаи, возникшие вне связи с производственной деятельностью пострадавшего - в доме, квартире, во дворе и т.д.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ним относят несчастные случаи, возникшие вне связи с производственной деятельностью пострадавшего - в доме, квартире, во дворе, личном гараже и т. д. Бытовой травматизм весьма высок и не имеет тенденции к снижению. Ведущей причиной этих травм (около трети случаев) является выполнение домашней работы - приготовление пищи, уборка и ремонт помещений и т. д. Среди травм преобладают ушибы, ранения, ожоги и др. Наиболее часто повреждается кисть. Около четверти бытовых травм возникает при падении во дворе, в квартире и т. д. Реже повреждения получают в различных бытовых эксцессах. В их возникновении значительная роль принадлежит алкогольному опьянению, особенно в праздничные и выходные дни. Бытовые травмы у мужчин встречаются в 3-4 раза чаще, чем у женщин, причем у лиц 18-25 лет они возникают в 4-5 раз чаще, чем у людей 45-50 лет.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Профилактика бытовых травм включает: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улучшение условий быта; 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расширение коммунальных услуг населению;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рациональную организацию досуга; проведение разнообразных культурно-массовых мероприятий; 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широкую антиалкогольную пропаганду; 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целенаправленную работу по созданию здорового быта; 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организацию при жилищных конторах специальных комиссий по борьбе с бытовым травматизмом;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широкое привлечение общественности.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Дорожно-транспортными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являются травмы, нанесенные различного вида транспортными средствами при их использовании (движении) в случаях, не связанных с производственной деятельностью пострадавших, независимо от нахождения пострадавшего в момент происшествия в транспортном средстве (водитель, пассажир) или вне его (пешеход). </w:t>
      </w:r>
      <w:proofErr w:type="gramStart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Транспортным средством считается любое средство, используемое для транспортировки грузов, предметов, людей 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(автомобиль, мотоцикл, велосипед, самолет, пароход, троллейбус, трамвай, железнодорожный, гужевой транспорт и пр.).</w:t>
      </w:r>
      <w:proofErr w:type="gramEnd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Травматизм при дорожно-транспортных происшествиях обусловлен большим комплексом причин. Каждый год на дорогах гибнет около 40 тысяч человек и еще около 300 тысяч получают травмы и нередко становятся инвалидами.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Основной причиной гибели и травм людей на дорогах специалисты признают халатное отношение соблюдению правил дорожного движения: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превышение скорости; 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проезд на красный цвет; 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вождение автомобиля в нетрезвом состоянии; 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proofErr w:type="spellStart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непристегнутый</w:t>
      </w:r>
      <w:proofErr w:type="spellEnd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ремень безопасности; 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переход улицы в неположенном месте и на красный свет и т.д.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Наибольшее количество дорожно-транспортных происшествий наблюдается летом и в первые месяцы осени.</w:t>
      </w:r>
      <w:r w:rsidR="00E759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Дорожно-транспортные травмы учащаются в последние дни недели и во второй половине дня. Реже они возникают ночью, однако их последствия намного тяжелее. В городах основной причиной транспортного травматизма считается наезд на пешеходов, преимущественно легковыми автомобилями, на автотрассе преобладают столкновения автомобильного транспорта. В сельской местности дорожно-транспортные происшествия больше связаны с мотоциклетным и грузовым транспортом.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Борьба с дорожно-транспортным травматизмом и его последствиями - одна из наиболее острых проблем современности. </w:t>
      </w:r>
      <w:proofErr w:type="gramStart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нашей стране предусмотрены осуществление общегосударственных мероприятий, направленных на предотвращение дорожно-транспортных происшествий; совершенствование государственной системы оказания медицинской помощи пострадавшим при дорожно-транспортных происшествиях и расширение научных исследований в области безопасности дорожного движения.</w:t>
      </w:r>
      <w:proofErr w:type="gramEnd"/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структуре травматизма второе место занимают </w:t>
      </w: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уличные травмы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и составляют около 17%. К </w:t>
      </w:r>
      <w:proofErr w:type="gramStart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уличным</w:t>
      </w:r>
      <w:proofErr w:type="gramEnd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относятся травмы, полученные пострадавшими вне производственной деятельности на улицах, в открытых общественных местах, в поле, в лесу и пр., независимо от вызвавших их причин (кроме транспортных средств). Они связаны с падением (особенно во время гололедицы), поэтому их число значительно увеличивается в осенне-зимний период. Выявляется зависимость данного вида травматизма от времени суток. При падении людей на улицах переломы костей встречаются в 68-70% случаев, ушибы и растяжения в 20-22%, ранения мягких тканей в 4-6%. Главным образом повреждаются конечности (83-85%). Одной из причин, способствующей получению уличной травмы, является гололедица.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Причинами уличного травматизма являются: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плохая организация уличного движения;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узкие улицы с интенсивным движением, недостаточная освещенность и сигнализация;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нарушение пешеходами правил уличного движения; неисправное состояние уличных покрытий, голо</w:t>
      </w:r>
      <w:r w:rsidR="00E759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лед и т.п.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Профилактика травматизма при пешеходном движении предусматривает: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рациональное планирование и благоустройство улиц и мостовых, надлежащий уход за ними (применение песка во время гололеда, заделка рытвин и т. д.), освещение улиц и площадей, ограждение строящихся и ремонтируемых зданий;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рациональную организацию и регулирование уличного движения, строгий </w:t>
      </w:r>
      <w:proofErr w:type="gramStart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соблюдением правил уличного движения;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обеспечение хорошего технического состояния уличного транспорта, его безопасность (исправность автоматических дверей в автобусах и трамваях и т. п.);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надзор за детьми и их досугом;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широкую воспитательную и разъяснительную работу с населением (печать, радио, телевидение, кино, лекции, доклады и др.).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Будьте внимательны и осторожны во время гололеда!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Во избежание опасности: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внимательно смотрите под ноги;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ступайте не широко, шагайте медленно;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 наступайте на всю подошву, но не на носок, не на стопу; 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сторонитесь неочищенных улиц и обходите скользкие места;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ходите там, где тротуары посыпаны песком;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прикрепите к подошве обуви полоску наждачной бумаги или обычного лейкопластыря; 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лучше пользоваться обувью с рифленой подошвой;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девушкам на время гололеда стоит забы</w:t>
      </w:r>
      <w:r w:rsidR="00E759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ть о высоких, тонких каблуках. 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Если на улице Вы все-таки поскользнулись</w:t>
      </w: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упали и чувствуете острую боль в конечности, важно оценить свое состояние.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Главные признаки перелома или вывиха: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резкая боль;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нарастающий отек;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укорочение поврежденной конечности и невозможность ею нормально двигать.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Сотрясение мозга проявляется: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потерей сознания (иногда буквально на несколько мгновений);</w:t>
      </w:r>
    </w:p>
    <w:p w:rsidR="00E75962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тошнотой;</w:t>
      </w:r>
    </w:p>
    <w:p w:rsidR="0039034E" w:rsidRPr="0039034E" w:rsidRDefault="0039034E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головной болью.</w:t>
      </w:r>
    </w:p>
    <w:p w:rsidR="0039034E" w:rsidRPr="0039034E" w:rsidRDefault="00E75962" w:rsidP="00390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Постарайтесь,</w:t>
      </w:r>
      <w:r w:rsidR="0039034E"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что бы то ни стало привлечь внимание прохожих, попросить помощи. Они должны вызвать скорую помощь или помоч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 добраться до ближайшего травм</w:t>
      </w:r>
      <w:r w:rsidR="0039034E"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пункта. Обращение в травматологический пункт или «скорую» является обязательным завершением печального случая. Обойтись без помощи врача можно только в случае легкого ушиба: просто приложите к больному месту что-нибудь холодное, это уменьшит отек и боль, и обработайте его мазью или гелем, рассасывающим синяки. Греть больное место нельзя, эффект будет прямо противоположным.</w:t>
      </w:r>
    </w:p>
    <w:p w:rsidR="00A441D3" w:rsidRDefault="0039034E" w:rsidP="00E75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90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Одной из важных мер по профилактике уличного травматизма является борьба с бытовым пьянством, поскольку уличные травмы часто получают лица в состоянии алкогольного опьянения.</w:t>
      </w:r>
    </w:p>
    <w:p w:rsidR="00E75962" w:rsidRDefault="00E75962" w:rsidP="00E75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75962" w:rsidRPr="00E75962" w:rsidRDefault="00E75962" w:rsidP="00E75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bookmarkStart w:id="0" w:name="_GoBack"/>
      <w:r w:rsidRPr="00E759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Подготовил:</w:t>
      </w:r>
    </w:p>
    <w:p w:rsidR="00E75962" w:rsidRPr="00E75962" w:rsidRDefault="00E75962" w:rsidP="00E75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E759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заведующий травматологическим отделением </w:t>
      </w:r>
      <w:proofErr w:type="spellStart"/>
      <w:r w:rsidRPr="00E759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Дрожжа</w:t>
      </w:r>
      <w:proofErr w:type="spellEnd"/>
      <w:r w:rsidRPr="00E759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Г.А.</w:t>
      </w:r>
    </w:p>
    <w:p w:rsidR="00E75962" w:rsidRPr="00E75962" w:rsidRDefault="00E75962" w:rsidP="00E759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759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06.12.2016</w:t>
      </w:r>
      <w:bookmarkEnd w:id="0"/>
    </w:p>
    <w:sectPr w:rsidR="00E75962" w:rsidRPr="00E75962" w:rsidSect="00302039">
      <w:pgSz w:w="11906" w:h="16838"/>
      <w:pgMar w:top="1134" w:right="6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4E"/>
    <w:rsid w:val="00302039"/>
    <w:rsid w:val="0039034E"/>
    <w:rsid w:val="00A441D3"/>
    <w:rsid w:val="00D71F4E"/>
    <w:rsid w:val="00E7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9"/>
  </w:style>
  <w:style w:type="paragraph" w:styleId="1">
    <w:name w:val="heading 1"/>
    <w:basedOn w:val="a"/>
    <w:link w:val="10"/>
    <w:uiPriority w:val="9"/>
    <w:qFormat/>
    <w:rsid w:val="00390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34E"/>
    <w:rPr>
      <w:b/>
      <w:bCs/>
    </w:rPr>
  </w:style>
  <w:style w:type="character" w:customStyle="1" w:styleId="apple-converted-space">
    <w:name w:val="apple-converted-space"/>
    <w:basedOn w:val="a0"/>
    <w:rsid w:val="00390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9"/>
  </w:style>
  <w:style w:type="paragraph" w:styleId="1">
    <w:name w:val="heading 1"/>
    <w:basedOn w:val="a"/>
    <w:link w:val="10"/>
    <w:uiPriority w:val="9"/>
    <w:qFormat/>
    <w:rsid w:val="00390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34E"/>
    <w:rPr>
      <w:b/>
      <w:bCs/>
    </w:rPr>
  </w:style>
  <w:style w:type="character" w:customStyle="1" w:styleId="apple-converted-space">
    <w:name w:val="apple-converted-space"/>
    <w:basedOn w:val="a0"/>
    <w:rsid w:val="0039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1668</Words>
  <Characters>9511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2016-12-06T08:30:00Z</dcterms:created>
  <dcterms:modified xsi:type="dcterms:W3CDTF">2016-12-06T08:57:00Z</dcterms:modified>
</cp:coreProperties>
</file>